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3BE" w:rsidRDefault="00BD13BE" w:rsidP="00BD13BE">
      <w:pPr>
        <w:jc w:val="center"/>
        <w:rPr>
          <w:b/>
        </w:rPr>
      </w:pPr>
      <w:r>
        <w:rPr>
          <w:b/>
        </w:rPr>
        <w:t>Center for Advanced Analytics</w:t>
      </w:r>
      <w:r w:rsidRPr="00BD13BE">
        <w:rPr>
          <w:b/>
        </w:rPr>
        <w:t xml:space="preserve"> </w:t>
      </w:r>
    </w:p>
    <w:p w:rsidR="00BD13BE" w:rsidRDefault="00BD13BE" w:rsidP="00BD13BE">
      <w:pPr>
        <w:jc w:val="center"/>
        <w:rPr>
          <w:b/>
        </w:rPr>
      </w:pPr>
      <w:r w:rsidRPr="00BD13BE">
        <w:rPr>
          <w:b/>
        </w:rPr>
        <w:t xml:space="preserve">Social Determinants of Health </w:t>
      </w:r>
      <w:r w:rsidR="0044160A">
        <w:rPr>
          <w:b/>
        </w:rPr>
        <w:t xml:space="preserve">(SDOH) </w:t>
      </w:r>
      <w:r w:rsidRPr="00BD13BE">
        <w:rPr>
          <w:b/>
        </w:rPr>
        <w:t>Data Integration Project</w:t>
      </w:r>
    </w:p>
    <w:p w:rsidR="00BD13BE" w:rsidRDefault="00BD13BE" w:rsidP="00BD13BE">
      <w:pPr>
        <w:jc w:val="center"/>
        <w:rPr>
          <w:b/>
        </w:rPr>
      </w:pPr>
      <w:bookmarkStart w:id="0" w:name="_GoBack"/>
      <w:bookmarkEnd w:id="0"/>
    </w:p>
    <w:p w:rsidR="00BD13BE" w:rsidRDefault="00BD13BE" w:rsidP="00BD13BE">
      <w:pPr>
        <w:jc w:val="center"/>
        <w:rPr>
          <w:b/>
        </w:rPr>
      </w:pPr>
      <w:r>
        <w:rPr>
          <w:b/>
        </w:rPr>
        <w:t>How-To: Data Download</w:t>
      </w:r>
      <w:r w:rsidR="00BA52E6">
        <w:rPr>
          <w:b/>
        </w:rPr>
        <w:t xml:space="preserve"> &amp; Clean</w:t>
      </w:r>
    </w:p>
    <w:p w:rsidR="00BD13BE" w:rsidRPr="0044160A" w:rsidRDefault="0044160A" w:rsidP="00BD13BE">
      <w:r w:rsidRPr="0044160A">
        <w:tab/>
      </w:r>
      <w:r w:rsidR="00BA52E6">
        <w:t xml:space="preserve">Free, publicly available, SDOH data sources were download to the Baptist Health South Florida (BHSF) Data Warehouse. In the data dictionary, we have outlined when the data is available for download (e.g., annually). In this document, we outline how to check when the data is available, download the data, and clean the data. </w:t>
      </w:r>
    </w:p>
    <w:p w:rsidR="00BD13BE" w:rsidRDefault="00BA52E6" w:rsidP="00BD13BE">
      <w:pPr>
        <w:pStyle w:val="ListParagraph"/>
        <w:numPr>
          <w:ilvl w:val="0"/>
          <w:numId w:val="1"/>
        </w:numPr>
        <w:rPr>
          <w:b/>
        </w:rPr>
      </w:pPr>
      <w:r>
        <w:rPr>
          <w:b/>
        </w:rPr>
        <w:t>Check the data dictionary for data availability</w:t>
      </w:r>
    </w:p>
    <w:p w:rsidR="00BA52E6" w:rsidRPr="00BA52E6" w:rsidRDefault="00BA52E6" w:rsidP="00BA52E6">
      <w:pPr>
        <w:pStyle w:val="ListParagraph"/>
        <w:numPr>
          <w:ilvl w:val="1"/>
          <w:numId w:val="1"/>
        </w:numPr>
      </w:pPr>
      <w:r w:rsidRPr="00BA52E6">
        <w:t>Open the shared drive: CO CE Machine Learning</w:t>
      </w:r>
      <w:r w:rsidRPr="00BA52E6">
        <w:sym w:font="Wingdings" w:char="F0E0"/>
      </w:r>
      <w:r w:rsidRPr="00BA52E6">
        <w:t xml:space="preserve"> Data Management</w:t>
      </w:r>
      <w:r w:rsidRPr="00BA52E6">
        <w:sym w:font="Wingdings" w:char="F0E0"/>
      </w:r>
      <w:r w:rsidRPr="00BA52E6">
        <w:t xml:space="preserve"> SDOH</w:t>
      </w:r>
      <w:r w:rsidRPr="00BA52E6">
        <w:sym w:font="Wingdings" w:char="F0E0"/>
      </w:r>
      <w:r w:rsidRPr="00BA52E6">
        <w:t xml:space="preserve"> Data Dictionaries</w:t>
      </w:r>
      <w:r w:rsidRPr="00BA52E6">
        <w:sym w:font="Wingdings" w:char="F0E0"/>
      </w:r>
      <w:r w:rsidRPr="00BA52E6">
        <w:t xml:space="preserve"> </w:t>
      </w:r>
      <w:proofErr w:type="spellStart"/>
      <w:r w:rsidRPr="00BA52E6">
        <w:t>SDOH_Data</w:t>
      </w:r>
      <w:proofErr w:type="spellEnd"/>
      <w:r w:rsidRPr="00BA52E6">
        <w:t xml:space="preserve"> Dictionary_IT_02_25_2020</w:t>
      </w:r>
    </w:p>
    <w:p w:rsidR="00BA52E6" w:rsidRPr="00BA52E6" w:rsidRDefault="00BA52E6" w:rsidP="00BA52E6">
      <w:pPr>
        <w:pStyle w:val="ListParagraph"/>
        <w:numPr>
          <w:ilvl w:val="1"/>
          <w:numId w:val="1"/>
        </w:numPr>
      </w:pPr>
      <w:r w:rsidRPr="00BA52E6">
        <w:t>Scroll to the left of the excel file for the following two columns:</w:t>
      </w:r>
    </w:p>
    <w:p w:rsidR="00BA52E6" w:rsidRPr="00BA52E6" w:rsidRDefault="00BA52E6" w:rsidP="00BA52E6">
      <w:pPr>
        <w:pStyle w:val="ListParagraph"/>
        <w:numPr>
          <w:ilvl w:val="2"/>
          <w:numId w:val="1"/>
        </w:numPr>
      </w:pPr>
      <w:r w:rsidRPr="00BA52E6">
        <w:t>“</w:t>
      </w:r>
      <w:proofErr w:type="gramStart"/>
      <w:r w:rsidRPr="00BA52E6">
        <w:t>how</w:t>
      </w:r>
      <w:proofErr w:type="gramEnd"/>
      <w:r w:rsidRPr="00BA52E6">
        <w:t xml:space="preserve"> often is data released”</w:t>
      </w:r>
      <w:r>
        <w:t>- this column describes when the data will be available for download in the following year. We suggest setting a calendar reminder (e.g., on October 31, 2020)</w:t>
      </w:r>
    </w:p>
    <w:p w:rsidR="00BA52E6" w:rsidRDefault="00BA52E6" w:rsidP="00BA52E6">
      <w:pPr>
        <w:pStyle w:val="ListParagraph"/>
        <w:numPr>
          <w:ilvl w:val="2"/>
          <w:numId w:val="1"/>
        </w:numPr>
      </w:pPr>
      <w:r w:rsidRPr="00BA52E6">
        <w:t>“date of data download”</w:t>
      </w:r>
      <w:r>
        <w:t>- this column describes when the CAA downloaded the data</w:t>
      </w:r>
    </w:p>
    <w:p w:rsidR="00BA52E6" w:rsidRDefault="000B3A54" w:rsidP="00BA52E6">
      <w:pPr>
        <w:pStyle w:val="ListParagraph"/>
        <w:numPr>
          <w:ilvl w:val="3"/>
          <w:numId w:val="1"/>
        </w:numPr>
      </w:pPr>
      <w:r>
        <w:rPr>
          <w:noProof/>
        </w:rPr>
        <mc:AlternateContent>
          <mc:Choice Requires="wps">
            <w:drawing>
              <wp:anchor distT="0" distB="0" distL="114300" distR="114300" simplePos="0" relativeHeight="251660288" behindDoc="0" locked="0" layoutInCell="1" allowOverlap="1">
                <wp:simplePos x="0" y="0"/>
                <wp:positionH relativeFrom="column">
                  <wp:posOffset>5742940</wp:posOffset>
                </wp:positionH>
                <wp:positionV relativeFrom="paragraph">
                  <wp:posOffset>68580</wp:posOffset>
                </wp:positionV>
                <wp:extent cx="352425" cy="95250"/>
                <wp:effectExtent l="0" t="0" r="47625" b="38100"/>
                <wp:wrapNone/>
                <wp:docPr id="4" name="Bent-Up Arrow 4"/>
                <wp:cNvGraphicFramePr/>
                <a:graphic xmlns:a="http://schemas.openxmlformats.org/drawingml/2006/main">
                  <a:graphicData uri="http://schemas.microsoft.com/office/word/2010/wordprocessingShape">
                    <wps:wsp>
                      <wps:cNvSpPr/>
                      <wps:spPr>
                        <a:xfrm rot="10800000" flipH="1">
                          <a:off x="0" y="0"/>
                          <a:ext cx="352425" cy="95250"/>
                        </a:xfrm>
                        <a:prstGeom prst="bentUp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641CDC" id="Bent-Up Arrow 4" o:spid="_x0000_s1026" style="position:absolute;margin-left:452.2pt;margin-top:5.4pt;width:27.75pt;height:7.5pt;rotation:18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52425,9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" path="m,71438r316706,l316706,23813r-11906,l328613,r23812,23813l340519,23813r,71437l,95250,,71438xe" fillcolor="red" strokecolor="red" strokeweight="1pt">
                <v:stroke joinstyle="miter"/>
                <v:path arrowok="t" o:connecttype="custom" o:connectlocs="0,71438;316706,71438;316706,23813;304800,23813;328613,0;352425,23813;340519,23813;340519,95250;0,95250;0,71438" o:connectangles="0,0,0,0,0,0,0,0,0,0"/>
              </v:shape>
            </w:pict>
          </mc:Fallback>
        </mc:AlternateContent>
      </w:r>
      <w:r w:rsidR="00BA52E6">
        <w:rPr>
          <w:noProof/>
        </w:rPr>
        <mc:AlternateContent>
          <mc:Choice Requires="wps">
            <w:drawing>
              <wp:anchor distT="0" distB="0" distL="114300" distR="114300" simplePos="0" relativeHeight="251659264" behindDoc="0" locked="0" layoutInCell="1" allowOverlap="1">
                <wp:simplePos x="0" y="0"/>
                <wp:positionH relativeFrom="column">
                  <wp:posOffset>4124325</wp:posOffset>
                </wp:positionH>
                <wp:positionV relativeFrom="paragraph">
                  <wp:posOffset>214630</wp:posOffset>
                </wp:positionV>
                <wp:extent cx="2335530" cy="1304925"/>
                <wp:effectExtent l="19050" t="19050" r="45720" b="47625"/>
                <wp:wrapNone/>
                <wp:docPr id="3" name="Rectangle 3"/>
                <wp:cNvGraphicFramePr/>
                <a:graphic xmlns:a="http://schemas.openxmlformats.org/drawingml/2006/main">
                  <a:graphicData uri="http://schemas.microsoft.com/office/word/2010/wordprocessingShape">
                    <wps:wsp>
                      <wps:cNvSpPr/>
                      <wps:spPr>
                        <a:xfrm>
                          <a:off x="0" y="0"/>
                          <a:ext cx="2335530" cy="1304925"/>
                        </a:xfrm>
                        <a:prstGeom prst="rect">
                          <a:avLst/>
                        </a:prstGeom>
                        <a:noFill/>
                        <a:ln w="571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EFA518" id="Rectangle 3" o:spid="_x0000_s1026" style="position:absolute;margin-left:324.75pt;margin-top:16.9pt;width:183.9pt;height:102.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" filled="f" strokecolor="red" strokeweight="4.5pt"/>
            </w:pict>
          </mc:Fallback>
        </mc:AlternateContent>
      </w:r>
      <w:r w:rsidR="00BA52E6" w:rsidRPr="00BA52E6">
        <w:rPr>
          <w:noProof/>
        </w:rPr>
        <w:drawing>
          <wp:anchor distT="0" distB="0" distL="114300" distR="114300" simplePos="0" relativeHeight="251658240" behindDoc="0" locked="0" layoutInCell="1" allowOverlap="1">
            <wp:simplePos x="0" y="0"/>
            <wp:positionH relativeFrom="column">
              <wp:posOffset>-447676</wp:posOffset>
            </wp:positionH>
            <wp:positionV relativeFrom="paragraph">
              <wp:posOffset>281305</wp:posOffset>
            </wp:positionV>
            <wp:extent cx="6907533" cy="1123950"/>
            <wp:effectExtent l="0" t="0" r="762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6923551" cy="1126556"/>
                    </a:xfrm>
                    <a:prstGeom prst="rect">
                      <a:avLst/>
                    </a:prstGeom>
                  </pic:spPr>
                </pic:pic>
              </a:graphicData>
            </a:graphic>
            <wp14:sizeRelH relativeFrom="page">
              <wp14:pctWidth>0</wp14:pctWidth>
            </wp14:sizeRelH>
            <wp14:sizeRelV relativeFrom="page">
              <wp14:pctHeight>0</wp14:pctHeight>
            </wp14:sizeRelV>
          </wp:anchor>
        </w:drawing>
      </w:r>
      <w:r w:rsidR="00BA52E6">
        <w:t xml:space="preserve">Note: this column </w:t>
      </w:r>
      <w:proofErr w:type="gramStart"/>
      <w:r w:rsidR="00BA52E6">
        <w:t>should be updated</w:t>
      </w:r>
      <w:proofErr w:type="gramEnd"/>
      <w:r w:rsidR="00BA52E6">
        <w:t xml:space="preserve"> once new data is downloaded.</w:t>
      </w:r>
    </w:p>
    <w:p w:rsidR="00BA52E6" w:rsidRDefault="00BA52E6" w:rsidP="00BA52E6"/>
    <w:p w:rsidR="000B3A54" w:rsidRDefault="000B3A54" w:rsidP="00BA52E6"/>
    <w:p w:rsidR="000B3A54" w:rsidRDefault="000B3A54" w:rsidP="00BA52E6"/>
    <w:p w:rsidR="000B3A54" w:rsidRDefault="000B3A54" w:rsidP="00BA52E6"/>
    <w:p w:rsidR="000B3A54" w:rsidRDefault="000B3A54" w:rsidP="00BA52E6"/>
    <w:p w:rsidR="000B3A54" w:rsidRPr="000E4547" w:rsidRDefault="000B3A54" w:rsidP="000B3A54">
      <w:pPr>
        <w:pStyle w:val="ListParagraph"/>
        <w:numPr>
          <w:ilvl w:val="0"/>
          <w:numId w:val="1"/>
        </w:numPr>
        <w:rPr>
          <w:b/>
        </w:rPr>
      </w:pPr>
      <w:r w:rsidRPr="000E4547">
        <w:rPr>
          <w:b/>
        </w:rPr>
        <w:t>Download the data</w:t>
      </w:r>
      <w:r w:rsidR="00B22883">
        <w:rPr>
          <w:b/>
        </w:rPr>
        <w:t xml:space="preserve"> </w:t>
      </w:r>
    </w:p>
    <w:p w:rsidR="000B3A54" w:rsidRDefault="000B3A54" w:rsidP="000B3A54">
      <w:pPr>
        <w:pStyle w:val="ListParagraph"/>
        <w:numPr>
          <w:ilvl w:val="1"/>
          <w:numId w:val="1"/>
        </w:numPr>
      </w:pPr>
      <w:r>
        <w:rPr>
          <w:noProof/>
        </w:rPr>
        <mc:AlternateContent>
          <mc:Choice Requires="wps">
            <w:drawing>
              <wp:anchor distT="0" distB="0" distL="114300" distR="114300" simplePos="0" relativeHeight="251662336" behindDoc="0" locked="0" layoutInCell="1" allowOverlap="1" wp14:anchorId="3A9D43BE" wp14:editId="3E3CA9CA">
                <wp:simplePos x="0" y="0"/>
                <wp:positionH relativeFrom="column">
                  <wp:posOffset>1895474</wp:posOffset>
                </wp:positionH>
                <wp:positionV relativeFrom="paragraph">
                  <wp:posOffset>285115</wp:posOffset>
                </wp:positionV>
                <wp:extent cx="2505075" cy="1619250"/>
                <wp:effectExtent l="19050" t="19050" r="47625" b="38100"/>
                <wp:wrapNone/>
                <wp:docPr id="6" name="Rectangle 6"/>
                <wp:cNvGraphicFramePr/>
                <a:graphic xmlns:a="http://schemas.openxmlformats.org/drawingml/2006/main">
                  <a:graphicData uri="http://schemas.microsoft.com/office/word/2010/wordprocessingShape">
                    <wps:wsp>
                      <wps:cNvSpPr/>
                      <wps:spPr>
                        <a:xfrm>
                          <a:off x="0" y="0"/>
                          <a:ext cx="2505075" cy="1619250"/>
                        </a:xfrm>
                        <a:prstGeom prst="rect">
                          <a:avLst/>
                        </a:prstGeom>
                        <a:noFill/>
                        <a:ln w="571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08749D" id="Rectangle 6" o:spid="_x0000_s1026" style="position:absolute;margin-left:149.25pt;margin-top:22.45pt;width:197.25pt;height:1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" filled="f" strokecolor="red" strokeweight="4.5pt"/>
            </w:pict>
          </mc:Fallback>
        </mc:AlternateContent>
      </w:r>
      <w:r>
        <w:t>In the same Data Dictionary, there is a column labeled “Link to Download Data”</w:t>
      </w:r>
    </w:p>
    <w:p w:rsidR="000B3A54" w:rsidRDefault="000B3A54" w:rsidP="000B3A54">
      <w:r w:rsidRPr="000B3A54">
        <w:rPr>
          <w:noProof/>
        </w:rPr>
        <w:drawing>
          <wp:inline distT="0" distB="0" distL="0" distR="0" wp14:anchorId="76BFD8A2" wp14:editId="32081A35">
            <wp:extent cx="5943600" cy="14738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84891" cy="1484074"/>
                    </a:xfrm>
                    <a:prstGeom prst="rect">
                      <a:avLst/>
                    </a:prstGeom>
                  </pic:spPr>
                </pic:pic>
              </a:graphicData>
            </a:graphic>
          </wp:inline>
        </w:drawing>
      </w:r>
    </w:p>
    <w:p w:rsidR="000E4547" w:rsidRDefault="000E4547" w:rsidP="000E4547">
      <w:pPr>
        <w:pStyle w:val="ListParagraph"/>
        <w:ind w:left="1440"/>
      </w:pPr>
    </w:p>
    <w:p w:rsidR="000E4547" w:rsidRDefault="000E4547" w:rsidP="000E4547">
      <w:pPr>
        <w:pStyle w:val="ListParagraph"/>
        <w:ind w:left="1440"/>
      </w:pPr>
    </w:p>
    <w:p w:rsidR="000E4547" w:rsidRDefault="000E4547" w:rsidP="000E4547">
      <w:pPr>
        <w:pStyle w:val="ListParagraph"/>
        <w:ind w:left="1440"/>
      </w:pPr>
    </w:p>
    <w:p w:rsidR="000E4547" w:rsidRDefault="000E4547" w:rsidP="000E4547">
      <w:pPr>
        <w:pStyle w:val="ListParagraph"/>
        <w:ind w:left="1440"/>
      </w:pPr>
    </w:p>
    <w:p w:rsidR="000B3A54" w:rsidRDefault="000B3A54" w:rsidP="000B3A54">
      <w:pPr>
        <w:pStyle w:val="ListParagraph"/>
        <w:numPr>
          <w:ilvl w:val="1"/>
          <w:numId w:val="1"/>
        </w:numPr>
      </w:pPr>
      <w:r>
        <w:lastRenderedPageBreak/>
        <w:t>Click the link</w:t>
      </w:r>
    </w:p>
    <w:p w:rsidR="000B3A54" w:rsidRDefault="000B3A54" w:rsidP="000B3A54">
      <w:pPr>
        <w:pStyle w:val="ListParagraph"/>
        <w:numPr>
          <w:ilvl w:val="2"/>
          <w:numId w:val="1"/>
        </w:numPr>
      </w:pPr>
      <w:r>
        <w:t>This will bring you to the data for the row</w:t>
      </w:r>
      <w:r w:rsidR="00D9039A">
        <w:t xml:space="preserve">. For example, Marital Status for 2018. Once </w:t>
      </w:r>
      <w:proofErr w:type="gramStart"/>
      <w:r w:rsidR="00D9039A">
        <w:t>you’</w:t>
      </w:r>
      <w:r w:rsidR="000E4547">
        <w:t>re</w:t>
      </w:r>
      <w:proofErr w:type="gramEnd"/>
      <w:r w:rsidR="000E4547">
        <w:t xml:space="preserve"> at </w:t>
      </w:r>
      <w:r w:rsidR="00D9039A">
        <w:t>the website, you’ll need to update the date range to be specific for your data (i.e., 2019, 2020, etc.)</w:t>
      </w:r>
    </w:p>
    <w:p w:rsidR="00D9039A" w:rsidRDefault="00D9039A" w:rsidP="00D9039A">
      <w:pPr>
        <w:pStyle w:val="ListParagraph"/>
        <w:numPr>
          <w:ilvl w:val="3"/>
          <w:numId w:val="1"/>
        </w:numPr>
      </w:pPr>
      <w:r>
        <w:t xml:space="preserve">For American Community Survey, they have helpful tutorials: </w:t>
      </w:r>
      <w:hyperlink r:id="rId9" w:history="1">
        <w:r>
          <w:rPr>
            <w:rStyle w:val="Hyperlink"/>
          </w:rPr>
          <w:t>https://www.census.gov/data/academy/data-gems/2019/customize-download-tables.html</w:t>
        </w:r>
      </w:hyperlink>
      <w:r>
        <w:t xml:space="preserve"> </w:t>
      </w:r>
    </w:p>
    <w:p w:rsidR="008F2E6E" w:rsidRDefault="008F2E6E" w:rsidP="00D9039A">
      <w:pPr>
        <w:pStyle w:val="ListParagraph"/>
        <w:numPr>
          <w:ilvl w:val="3"/>
          <w:numId w:val="1"/>
        </w:numPr>
      </w:pPr>
      <w:r>
        <w:t xml:space="preserve">For American Community Survey, they will offer you a data dictionary of the fields and field descriptions. This is what you can use to copy and paste into our data dictionary. For the other data sets, data dictionaries may be available in the link. If they are not available, you can follow our naming conventions. </w:t>
      </w:r>
    </w:p>
    <w:p w:rsidR="00D9039A" w:rsidRDefault="00D9039A" w:rsidP="000E4547">
      <w:pPr>
        <w:pStyle w:val="ListParagraph"/>
        <w:numPr>
          <w:ilvl w:val="1"/>
          <w:numId w:val="1"/>
        </w:numPr>
      </w:pPr>
      <w:r>
        <w:t xml:space="preserve">Once the csv </w:t>
      </w:r>
      <w:proofErr w:type="gramStart"/>
      <w:r>
        <w:t>is downloaded</w:t>
      </w:r>
      <w:proofErr w:type="gramEnd"/>
      <w:r>
        <w:t xml:space="preserve">, save to the share drive. </w:t>
      </w:r>
    </w:p>
    <w:p w:rsidR="00B22883" w:rsidRDefault="00B22883" w:rsidP="000E4547">
      <w:pPr>
        <w:pStyle w:val="ListParagraph"/>
        <w:numPr>
          <w:ilvl w:val="1"/>
          <w:numId w:val="1"/>
        </w:numPr>
      </w:pPr>
      <w:r>
        <w:t xml:space="preserve">Add to the data dictionary </w:t>
      </w:r>
    </w:p>
    <w:p w:rsidR="000E4547" w:rsidRDefault="000E4547" w:rsidP="000E4547">
      <w:pPr>
        <w:pStyle w:val="ListParagraph"/>
        <w:ind w:left="1440"/>
      </w:pPr>
    </w:p>
    <w:p w:rsidR="000E4547" w:rsidRPr="002C163C" w:rsidRDefault="008F2E6E" w:rsidP="000E4547">
      <w:pPr>
        <w:pStyle w:val="ListParagraph"/>
        <w:numPr>
          <w:ilvl w:val="0"/>
          <w:numId w:val="1"/>
        </w:numPr>
        <w:rPr>
          <w:b/>
        </w:rPr>
      </w:pPr>
      <w:r w:rsidRPr="002C163C">
        <w:rPr>
          <w:b/>
        </w:rPr>
        <w:t>Clean the Data</w:t>
      </w:r>
    </w:p>
    <w:p w:rsidR="008F2E6E" w:rsidRDefault="008F2E6E" w:rsidP="008F2E6E">
      <w:pPr>
        <w:pStyle w:val="ListParagraph"/>
        <w:numPr>
          <w:ilvl w:val="1"/>
          <w:numId w:val="1"/>
        </w:numPr>
      </w:pPr>
      <w:r>
        <w:t xml:space="preserve">Depending on the data source, “missing” data is presented differently (i.e., “N”, “(X)”, blank, “-“, “*”, etc.). For consistency, all missing data </w:t>
      </w:r>
      <w:proofErr w:type="gramStart"/>
      <w:r>
        <w:t>has been replaced</w:t>
      </w:r>
      <w:proofErr w:type="gramEnd"/>
      <w:r>
        <w:t xml:space="preserve"> with a period “.”</w:t>
      </w:r>
    </w:p>
    <w:p w:rsidR="008F2E6E" w:rsidRDefault="008F2E6E" w:rsidP="008F2E6E">
      <w:pPr>
        <w:pStyle w:val="ListParagraph"/>
        <w:numPr>
          <w:ilvl w:val="1"/>
          <w:numId w:val="1"/>
        </w:numPr>
      </w:pPr>
      <w:r>
        <w:t>To replace:</w:t>
      </w:r>
    </w:p>
    <w:p w:rsidR="008F2E6E" w:rsidRDefault="008F2E6E" w:rsidP="008F2E6E">
      <w:pPr>
        <w:pStyle w:val="ListParagraph"/>
        <w:numPr>
          <w:ilvl w:val="2"/>
          <w:numId w:val="1"/>
        </w:numPr>
      </w:pPr>
      <w:r>
        <w:t>Open the data excel file</w:t>
      </w:r>
    </w:p>
    <w:p w:rsidR="008F2E6E" w:rsidRDefault="008F2E6E" w:rsidP="008F2E6E">
      <w:pPr>
        <w:pStyle w:val="ListParagraph"/>
        <w:numPr>
          <w:ilvl w:val="2"/>
          <w:numId w:val="1"/>
        </w:numPr>
      </w:pPr>
      <w:r>
        <w:t>Search for the missing data to understand what you need to replace (e.g., “N”)</w:t>
      </w:r>
    </w:p>
    <w:p w:rsidR="008F2E6E" w:rsidRDefault="000833FC" w:rsidP="008F2E6E">
      <w:pPr>
        <w:pStyle w:val="ListParagraph"/>
        <w:numPr>
          <w:ilvl w:val="2"/>
          <w:numId w:val="1"/>
        </w:numPr>
      </w:pPr>
      <w:r>
        <w:t>Select all the contents of the excel file and press “ctrl + F” to bring you to the “replace” field</w:t>
      </w:r>
    </w:p>
    <w:p w:rsidR="000833FC" w:rsidRDefault="000833FC" w:rsidP="000833FC">
      <w:pPr>
        <w:pStyle w:val="ListParagraph"/>
        <w:numPr>
          <w:ilvl w:val="3"/>
          <w:numId w:val="1"/>
        </w:numPr>
      </w:pPr>
      <w:r>
        <w:t>In the “find what” field, enter the missing data</w:t>
      </w:r>
    </w:p>
    <w:p w:rsidR="000833FC" w:rsidRDefault="000833FC" w:rsidP="000833FC">
      <w:pPr>
        <w:pStyle w:val="ListParagraph"/>
        <w:numPr>
          <w:ilvl w:val="3"/>
          <w:numId w:val="1"/>
        </w:numPr>
      </w:pPr>
      <w:r>
        <w:t>In the “replace with” field, enter a period</w:t>
      </w:r>
    </w:p>
    <w:p w:rsidR="000833FC" w:rsidRDefault="000833FC" w:rsidP="000833FC">
      <w:pPr>
        <w:pStyle w:val="ListParagraph"/>
        <w:numPr>
          <w:ilvl w:val="3"/>
          <w:numId w:val="1"/>
        </w:numPr>
      </w:pPr>
      <w:r>
        <w:t>Select “replace all”</w:t>
      </w:r>
    </w:p>
    <w:p w:rsidR="00222EC8" w:rsidRDefault="00222EC8" w:rsidP="000833FC">
      <w:pPr>
        <w:pStyle w:val="ListParagraph"/>
        <w:numPr>
          <w:ilvl w:val="2"/>
          <w:numId w:val="1"/>
        </w:numPr>
      </w:pPr>
      <w:r w:rsidRPr="000833FC">
        <w:rPr>
          <w:noProof/>
        </w:rPr>
        <w:drawing>
          <wp:anchor distT="0" distB="0" distL="114300" distR="114300" simplePos="0" relativeHeight="251663360" behindDoc="0" locked="0" layoutInCell="1" allowOverlap="1">
            <wp:simplePos x="0" y="0"/>
            <wp:positionH relativeFrom="column">
              <wp:posOffset>696595</wp:posOffset>
            </wp:positionH>
            <wp:positionV relativeFrom="paragraph">
              <wp:posOffset>351155</wp:posOffset>
            </wp:positionV>
            <wp:extent cx="5020376" cy="2562583"/>
            <wp:effectExtent l="0" t="0" r="8890"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020376" cy="2562583"/>
                    </a:xfrm>
                    <a:prstGeom prst="rect">
                      <a:avLst/>
                    </a:prstGeom>
                  </pic:spPr>
                </pic:pic>
              </a:graphicData>
            </a:graphic>
            <wp14:sizeRelH relativeFrom="page">
              <wp14:pctWidth>0</wp14:pctWidth>
            </wp14:sizeRelH>
            <wp14:sizeRelV relativeFrom="page">
              <wp14:pctHeight>0</wp14:pctHeight>
            </wp14:sizeRelV>
          </wp:anchor>
        </w:drawing>
      </w:r>
      <w:r w:rsidR="000833FC">
        <w:t>Repeat this step with all missing data (i.e., the same excel file may have (X) that needs to be replaced with a period)</w:t>
      </w:r>
    </w:p>
    <w:p w:rsidR="00222EC8" w:rsidRDefault="00222EC8" w:rsidP="00222EC8"/>
    <w:p w:rsidR="00222EC8" w:rsidRDefault="00222EC8" w:rsidP="00222EC8"/>
    <w:p w:rsidR="00222EC8" w:rsidRDefault="00222EC8" w:rsidP="00222EC8">
      <w:r>
        <w:rPr>
          <w:noProof/>
        </w:rPr>
        <mc:AlternateContent>
          <mc:Choice Requires="wps">
            <w:drawing>
              <wp:anchor distT="0" distB="0" distL="114300" distR="114300" simplePos="0" relativeHeight="251665408" behindDoc="0" locked="0" layoutInCell="1" allowOverlap="1" wp14:anchorId="1B59FE79" wp14:editId="66841703">
                <wp:simplePos x="0" y="0"/>
                <wp:positionH relativeFrom="column">
                  <wp:posOffset>1047750</wp:posOffset>
                </wp:positionH>
                <wp:positionV relativeFrom="paragraph">
                  <wp:posOffset>220980</wp:posOffset>
                </wp:positionV>
                <wp:extent cx="1504950" cy="514350"/>
                <wp:effectExtent l="19050" t="19050" r="38100" b="38100"/>
                <wp:wrapNone/>
                <wp:docPr id="8" name="Rectangle 8"/>
                <wp:cNvGraphicFramePr/>
                <a:graphic xmlns:a="http://schemas.openxmlformats.org/drawingml/2006/main">
                  <a:graphicData uri="http://schemas.microsoft.com/office/word/2010/wordprocessingShape">
                    <wps:wsp>
                      <wps:cNvSpPr/>
                      <wps:spPr>
                        <a:xfrm>
                          <a:off x="0" y="0"/>
                          <a:ext cx="1504950" cy="514350"/>
                        </a:xfrm>
                        <a:prstGeom prst="rect">
                          <a:avLst/>
                        </a:prstGeom>
                        <a:noFill/>
                        <a:ln w="571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AD8AB9" id="Rectangle 8" o:spid="_x0000_s1026" style="position:absolute;margin-left:82.5pt;margin-top:17.4pt;width:118.5pt;height: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" filled="f" strokecolor="red" strokeweight="4.5pt"/>
            </w:pict>
          </mc:Fallback>
        </mc:AlternateContent>
      </w:r>
    </w:p>
    <w:p w:rsidR="00222EC8" w:rsidRDefault="00222EC8" w:rsidP="00222EC8"/>
    <w:p w:rsidR="00222EC8" w:rsidRDefault="00222EC8" w:rsidP="00222EC8"/>
    <w:p w:rsidR="00222EC8" w:rsidRDefault="00222EC8" w:rsidP="00222EC8">
      <w:r>
        <w:rPr>
          <w:noProof/>
        </w:rPr>
        <mc:AlternateContent>
          <mc:Choice Requires="wps">
            <w:drawing>
              <wp:anchor distT="0" distB="0" distL="114300" distR="114300" simplePos="0" relativeHeight="251667456" behindDoc="0" locked="0" layoutInCell="1" allowOverlap="1" wp14:anchorId="6C1807FE" wp14:editId="70F78FB6">
                <wp:simplePos x="0" y="0"/>
                <wp:positionH relativeFrom="column">
                  <wp:posOffset>970915</wp:posOffset>
                </wp:positionH>
                <wp:positionV relativeFrom="paragraph">
                  <wp:posOffset>182880</wp:posOffset>
                </wp:positionV>
                <wp:extent cx="923925" cy="457200"/>
                <wp:effectExtent l="19050" t="19050" r="47625" b="38100"/>
                <wp:wrapNone/>
                <wp:docPr id="9" name="Rectangle 9"/>
                <wp:cNvGraphicFramePr/>
                <a:graphic xmlns:a="http://schemas.openxmlformats.org/drawingml/2006/main">
                  <a:graphicData uri="http://schemas.microsoft.com/office/word/2010/wordprocessingShape">
                    <wps:wsp>
                      <wps:cNvSpPr/>
                      <wps:spPr>
                        <a:xfrm>
                          <a:off x="0" y="0"/>
                          <a:ext cx="923925" cy="457200"/>
                        </a:xfrm>
                        <a:prstGeom prst="rect">
                          <a:avLst/>
                        </a:prstGeom>
                        <a:noFill/>
                        <a:ln w="571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3EEDF4" id="Rectangle 9" o:spid="_x0000_s1026" style="position:absolute;margin-left:76.45pt;margin-top:14.4pt;width:72.75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" filled="f" strokecolor="red" strokeweight="4.5pt"/>
            </w:pict>
          </mc:Fallback>
        </mc:AlternateContent>
      </w:r>
    </w:p>
    <w:p w:rsidR="00222EC8" w:rsidRDefault="00222EC8" w:rsidP="00222EC8"/>
    <w:p w:rsidR="00222EC8" w:rsidRDefault="00222EC8" w:rsidP="00222EC8"/>
    <w:p w:rsidR="00222EC8" w:rsidRDefault="00222EC8" w:rsidP="00222EC8"/>
    <w:p w:rsidR="000833FC" w:rsidRPr="00BA52E6" w:rsidRDefault="00222EC8" w:rsidP="00222EC8">
      <w:pPr>
        <w:pStyle w:val="ListParagraph"/>
        <w:numPr>
          <w:ilvl w:val="1"/>
          <w:numId w:val="1"/>
        </w:numPr>
      </w:pPr>
      <w:r>
        <w:t>Save to the share drive</w:t>
      </w:r>
    </w:p>
    <w:sectPr w:rsidR="000833FC" w:rsidRPr="00BA52E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3BE" w:rsidRDefault="00BD13BE" w:rsidP="00BD13BE">
      <w:pPr>
        <w:spacing w:after="0" w:line="240" w:lineRule="auto"/>
      </w:pPr>
      <w:r>
        <w:separator/>
      </w:r>
    </w:p>
  </w:endnote>
  <w:endnote w:type="continuationSeparator" w:id="0">
    <w:p w:rsidR="00BD13BE" w:rsidRDefault="00BD13BE" w:rsidP="00BD1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3BE" w:rsidRDefault="00BD13BE" w:rsidP="00BD13BE">
      <w:pPr>
        <w:spacing w:after="0" w:line="240" w:lineRule="auto"/>
      </w:pPr>
      <w:r>
        <w:separator/>
      </w:r>
    </w:p>
  </w:footnote>
  <w:footnote w:type="continuationSeparator" w:id="0">
    <w:p w:rsidR="00BD13BE" w:rsidRDefault="00BD13BE" w:rsidP="00BD13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2D4796"/>
    <w:multiLevelType w:val="hybridMultilevel"/>
    <w:tmpl w:val="93AE09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3BE"/>
    <w:rsid w:val="000833FC"/>
    <w:rsid w:val="000B3A54"/>
    <w:rsid w:val="000E4547"/>
    <w:rsid w:val="0021527C"/>
    <w:rsid w:val="00222EC8"/>
    <w:rsid w:val="002614EB"/>
    <w:rsid w:val="002C163C"/>
    <w:rsid w:val="00405083"/>
    <w:rsid w:val="0044160A"/>
    <w:rsid w:val="0067178A"/>
    <w:rsid w:val="008F2E6E"/>
    <w:rsid w:val="00B22883"/>
    <w:rsid w:val="00BA52E6"/>
    <w:rsid w:val="00BD13BE"/>
    <w:rsid w:val="00D90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A2625DF7-EAF1-40AA-9E38-F6A2E06A0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13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13BE"/>
  </w:style>
  <w:style w:type="paragraph" w:styleId="Footer">
    <w:name w:val="footer"/>
    <w:basedOn w:val="Normal"/>
    <w:link w:val="FooterChar"/>
    <w:uiPriority w:val="99"/>
    <w:unhideWhenUsed/>
    <w:rsid w:val="00BD1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13BE"/>
  </w:style>
  <w:style w:type="paragraph" w:styleId="ListParagraph">
    <w:name w:val="List Paragraph"/>
    <w:basedOn w:val="Normal"/>
    <w:uiPriority w:val="34"/>
    <w:qFormat/>
    <w:rsid w:val="00BD13BE"/>
    <w:pPr>
      <w:ind w:left="720"/>
      <w:contextualSpacing/>
    </w:pPr>
  </w:style>
  <w:style w:type="character" w:styleId="Hyperlink">
    <w:name w:val="Hyperlink"/>
    <w:basedOn w:val="DefaultParagraphFont"/>
    <w:uiPriority w:val="99"/>
    <w:semiHidden/>
    <w:unhideWhenUsed/>
    <w:rsid w:val="00D903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www.census.gov/data/academy/data-gems/2019/customize-download-tabl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399</Words>
  <Characters>2277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Baptist Health South Florida</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M. Rojas</dc:creator>
  <cp:keywords/>
  <dc:description/>
  <cp:lastModifiedBy>Lourdes M. Rojas</cp:lastModifiedBy>
  <cp:revision>2</cp:revision>
  <dcterms:created xsi:type="dcterms:W3CDTF">2021-12-28T20:13:00Z</dcterms:created>
  <dcterms:modified xsi:type="dcterms:W3CDTF">2021-12-28T20:13:00Z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49eed4-eab1-474c-b8d4-c6df2e25b1c3_Enabled">
    <vt:lpwstr>true</vt:lpwstr>
  </property>
  <property fmtid="{D5CDD505-2E9C-101B-9397-08002B2CF9AE}" pid="3" name="MSIP_Label_2a49eed4-eab1-474c-b8d4-c6df2e25b1c3_SetDate">
    <vt:lpwstr>2021-12-28T20:12:50Z</vt:lpwstr>
  </property>
  <property fmtid="{D5CDD505-2E9C-101B-9397-08002B2CF9AE}" pid="4" name="MSIP_Label_2a49eed4-eab1-474c-b8d4-c6df2e25b1c3_Method">
    <vt:lpwstr>Standard</vt:lpwstr>
  </property>
  <property fmtid="{D5CDD505-2E9C-101B-9397-08002B2CF9AE}" pid="5" name="MSIP_Label_2a49eed4-eab1-474c-b8d4-c6df2e25b1c3_Name">
    <vt:lpwstr>Private</vt:lpwstr>
  </property>
  <property fmtid="{D5CDD505-2E9C-101B-9397-08002B2CF9AE}" pid="6" name="MSIP_Label_2a49eed4-eab1-474c-b8d4-c6df2e25b1c3_SiteId">
    <vt:lpwstr>3783f793-19c8-4928-99c4-8d1861e6cc1f</vt:lpwstr>
  </property>
  <property fmtid="{D5CDD505-2E9C-101B-9397-08002B2CF9AE}" pid="7" name="MSIP_Label_2a49eed4-eab1-474c-b8d4-c6df2e25b1c3_ActionId">
    <vt:lpwstr>26162e32-97e1-4a2b-a063-00004aaa32f3</vt:lpwstr>
  </property>
  <property fmtid="{D5CDD505-2E9C-101B-9397-08002B2CF9AE}" pid="8" name="MSIP_Label_2a49eed4-eab1-474c-b8d4-c6df2e25b1c3_ContentBits">
    <vt:lpwstr>0</vt:lpwstr>
  </property>
</Properties>
</file>